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88626" w14:textId="77777777" w:rsidR="00FE53CF" w:rsidRDefault="00FE53CF" w:rsidP="00C31327">
      <w:pPr>
        <w:pStyle w:val="J-Titre"/>
      </w:pPr>
      <w:r>
        <w:t>Kamouraska : retour à l’école mardi sauf pour deux établissements</w:t>
      </w:r>
    </w:p>
    <w:p w14:paraId="04652DE3" w14:textId="765F2BC1" w:rsidR="00FE53CF" w:rsidRDefault="00FE53CF" w:rsidP="00FE53CF">
      <w:pPr>
        <w:pStyle w:val="J-Lead"/>
      </w:pPr>
      <w:r>
        <w:t>Le Centre de services scolaire Kamouraska- Rivière-du-Loup a annoncé ses couleurs aux parents jeudi soir, concernant la reprise ou non des cours en présence dans les écoles primaires et secondaire de son territoire.</w:t>
      </w:r>
    </w:p>
    <w:p w14:paraId="1897919F" w14:textId="6A9DE83B" w:rsidR="00FE53CF" w:rsidRDefault="00FE53CF" w:rsidP="00FE53CF">
      <w:pPr>
        <w:pStyle w:val="J-Texte"/>
      </w:pPr>
      <w:r>
        <w:t xml:space="preserve">La pause devait se terminer mardi le 6 avril, après le congé de Pâques. </w:t>
      </w:r>
    </w:p>
    <w:p w14:paraId="46E31512" w14:textId="174BC1F4" w:rsidR="00FE53CF" w:rsidRDefault="00FE53CF" w:rsidP="00FE53CF">
      <w:pPr>
        <w:pStyle w:val="J-Texte"/>
      </w:pPr>
      <w:r>
        <w:t xml:space="preserve">Ce sera le cas pour la majorité des écoles primaires et secondaires du Kamouraska, si la situation épidémiologique demeure stable, </w:t>
      </w:r>
      <w:proofErr w:type="gramStart"/>
      <w:r>
        <w:t>excepté</w:t>
      </w:r>
      <w:proofErr w:type="gramEnd"/>
      <w:r>
        <w:t xml:space="preserve"> pour les écoles de Saint-Alexandre et Saint-André. L’enseignement se fera à distance dans ces deux derniers cas. Pour les autres les cours en présence reprennent mardi le 6 avril. </w:t>
      </w:r>
    </w:p>
    <w:p w14:paraId="0F8A8D48" w14:textId="6C24A334" w:rsidR="00FE53CF" w:rsidRDefault="00FE53CF" w:rsidP="00FE53CF">
      <w:pPr>
        <w:pStyle w:val="J-Texte"/>
      </w:pPr>
      <w:r w:rsidRPr="00FE53CF">
        <w:t>Pour ce qui est du secteur de Rivière-du-Loup, en raison de la situation épidémiologique toujours en évolution, </w:t>
      </w:r>
      <w:r w:rsidRPr="00FE53CF">
        <w:rPr>
          <w:rStyle w:val="lev"/>
          <w:b w:val="0"/>
          <w:bCs w:val="0"/>
        </w:rPr>
        <w:t>toutes les écoles primaires et secondaires demeureront en enseignement à distance les 6-7-8-9 avril</w:t>
      </w:r>
      <w:r w:rsidRPr="00FE53CF">
        <w:t xml:space="preserve">. Un service de garde d’urgence sera donc offert à l’École La Croisée avec les mêmes conditions et modalités que la semaine dernière. </w:t>
      </w:r>
    </w:p>
    <w:p w14:paraId="43FE218A" w14:textId="77777777" w:rsidR="00FE53CF" w:rsidRPr="00FE53CF" w:rsidRDefault="00FE53CF" w:rsidP="00FE53CF">
      <w:pPr>
        <w:pStyle w:val="J-Intertitre"/>
      </w:pPr>
      <w:r w:rsidRPr="00FE53CF">
        <w:t>Mesures sanitaires à respecter</w:t>
      </w:r>
    </w:p>
    <w:p w14:paraId="075992EA" w14:textId="77777777" w:rsidR="00FE53CF" w:rsidRPr="00FE53CF" w:rsidRDefault="00FE53CF" w:rsidP="00FE53CF">
      <w:pPr>
        <w:pStyle w:val="J-Texte"/>
      </w:pPr>
      <w:r w:rsidRPr="00FE53CF">
        <w:t>Lavage fréquent des mains;</w:t>
      </w:r>
    </w:p>
    <w:p w14:paraId="1265BE14" w14:textId="77777777" w:rsidR="00FE53CF" w:rsidRPr="00FE53CF" w:rsidRDefault="00FE53CF" w:rsidP="00FE53CF">
      <w:pPr>
        <w:pStyle w:val="J-Texte"/>
      </w:pPr>
      <w:r w:rsidRPr="00FE53CF">
        <w:t>Maintien de la distanciation physique de 2 m pour tous à l’exception des élèves d’une même bulle classe;</w:t>
      </w:r>
    </w:p>
    <w:p w14:paraId="6439B90A" w14:textId="77777777" w:rsidR="00FE53CF" w:rsidRPr="00FE53CF" w:rsidRDefault="00FE53CF" w:rsidP="00FE53CF">
      <w:pPr>
        <w:pStyle w:val="J-Texte"/>
      </w:pPr>
      <w:r w:rsidRPr="00FE53CF">
        <w:t>Le port du masque de procédure de façon adéquate (</w:t>
      </w:r>
      <w:hyperlink r:id="rId5" w:tgtFrame="_blank" w:tooltip="Protégé par Outlook : https://www.quebec.ca/sante/problemes-de-sante/a-z/coronavirus-2019/port-du-couvre-visage-dans-les-lieux-publics-en-contexte-de-la-pandemie-de-covid-19#c57468. Cliquez ou appuyez pour suivre le lien." w:history="1">
        <w:r w:rsidRPr="00FE53CF">
          <w:t>Port du masque ou du couvre-visage dans les lieux publics en contexte de pandémie de COVID-19 | Gouvernement du Québec (quebec.ca)</w:t>
        </w:r>
      </w:hyperlink>
      <w:r w:rsidRPr="00FE53CF">
        <w:t>.</w:t>
      </w:r>
    </w:p>
    <w:p w14:paraId="157CA22E" w14:textId="77777777" w:rsidR="00FE53CF" w:rsidRPr="00FE53CF" w:rsidRDefault="00FE53CF" w:rsidP="00FE53CF">
      <w:pPr>
        <w:pStyle w:val="J-Intertitre"/>
      </w:pPr>
      <w:r w:rsidRPr="00FE53CF">
        <w:t>Mesures pour les élèves du primaire</w:t>
      </w:r>
    </w:p>
    <w:p w14:paraId="6966879D" w14:textId="65961EFE" w:rsidR="00FE53CF" w:rsidRPr="00FE53CF" w:rsidRDefault="00FE53CF" w:rsidP="00FE53CF">
      <w:pPr>
        <w:pStyle w:val="J-Texte"/>
      </w:pPr>
      <w:r w:rsidRPr="00FE53CF">
        <w:t>Les élèves de la 1</w:t>
      </w:r>
      <w:r w:rsidRPr="00FE53CF">
        <w:rPr>
          <w:vertAlign w:val="superscript"/>
        </w:rPr>
        <w:t>re</w:t>
      </w:r>
      <w:r>
        <w:t xml:space="preserve"> </w:t>
      </w:r>
      <w:r w:rsidRPr="00FE53CF">
        <w:t>à la 6e année du primaire doivent porter un masque certifié (masque de procédure) en tout temps dans la classe, au service de garde, dans les aires communes, lors des déplacements ainsi que dans le transport scolaire. </w:t>
      </w:r>
    </w:p>
    <w:p w14:paraId="1D6D8820" w14:textId="77777777" w:rsidR="00FE53CF" w:rsidRPr="00FE53CF" w:rsidRDefault="00FE53CF" w:rsidP="00FE53CF">
      <w:pPr>
        <w:pStyle w:val="J-Texte"/>
      </w:pPr>
      <w:r w:rsidRPr="00FE53CF">
        <w:t>Le port du masque certifié (masque de procédure) ou du couvre-visage n’est pas requis pour les élèves du préscolaire.</w:t>
      </w:r>
    </w:p>
    <w:p w14:paraId="0E0BF14B" w14:textId="77777777" w:rsidR="00FE53CF" w:rsidRPr="00FE53CF" w:rsidRDefault="00FE53CF" w:rsidP="00FE53CF">
      <w:pPr>
        <w:pStyle w:val="J-Texte"/>
      </w:pPr>
      <w:r w:rsidRPr="00FE53CF">
        <w:t>Une distance de 2mètres doit être respectée en tout temps entre les élèves de groupes-classes stables différents.</w:t>
      </w:r>
    </w:p>
    <w:p w14:paraId="7B349087" w14:textId="77777777" w:rsidR="00FE53CF" w:rsidRPr="00FE53CF" w:rsidRDefault="00FE53CF" w:rsidP="00FE53CF">
      <w:pPr>
        <w:pStyle w:val="J-Intertitre"/>
      </w:pPr>
      <w:r w:rsidRPr="00FE53CF">
        <w:t>Mesures pour les élèves du secondaire</w:t>
      </w:r>
    </w:p>
    <w:p w14:paraId="2A99736B" w14:textId="77777777" w:rsidR="00FE53CF" w:rsidRPr="00FE53CF" w:rsidRDefault="00FE53CF" w:rsidP="00FE53CF">
      <w:pPr>
        <w:pStyle w:val="J-Texte"/>
      </w:pPr>
      <w:r w:rsidRPr="00FE53CF">
        <w:t>Port du masque certifié (masque de procédure) par tous les élèves, en tout temps, dans l’école et sur le terrain de l’école.</w:t>
      </w:r>
    </w:p>
    <w:p w14:paraId="5BEDAAC2" w14:textId="77777777" w:rsidR="00FE53CF" w:rsidRPr="00FE53CF" w:rsidRDefault="00FE53CF" w:rsidP="00FE53CF">
      <w:pPr>
        <w:pStyle w:val="J-Texte"/>
      </w:pPr>
      <w:r w:rsidRPr="00FE53CF">
        <w:lastRenderedPageBreak/>
        <w:t>Une distance de 2mètres doit être respectée en tout temps entre les élèves de groupes-classes stables différents.</w:t>
      </w:r>
    </w:p>
    <w:p w14:paraId="505C7A84" w14:textId="4B2FDD73" w:rsidR="00FE53CF" w:rsidRPr="00FE53CF" w:rsidRDefault="00FE53CF" w:rsidP="00FE53CF">
      <w:pPr>
        <w:pStyle w:val="J-Texte"/>
      </w:pPr>
      <w:r w:rsidRPr="00FE53CF">
        <w:t>Retour à temps plein des élèves de 3e, 4e et 5e secondaires (maintenu). </w:t>
      </w:r>
      <w:bookmarkStart w:id="0" w:name="_GoBack"/>
      <w:bookmarkEnd w:id="0"/>
    </w:p>
    <w:p w14:paraId="7EC0046C" w14:textId="77777777" w:rsidR="00FE53CF" w:rsidRDefault="00FE53CF" w:rsidP="00FE53CF">
      <w:pPr>
        <w:pStyle w:val="J-Texte"/>
      </w:pPr>
    </w:p>
    <w:p w14:paraId="18C13D78" w14:textId="389E0182" w:rsidR="00F23661" w:rsidRPr="005C319A" w:rsidRDefault="005C319A" w:rsidP="00FE53CF">
      <w:pPr>
        <w:pStyle w:val="J-Lead"/>
      </w:pPr>
      <w:r w:rsidRPr="005C319A">
        <w:t xml:space="preserve"> </w:t>
      </w:r>
    </w:p>
    <w:sectPr w:rsidR="00F23661" w:rsidRPr="005C319A" w:rsidSect="000465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2AC1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2520C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0FA67E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31078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1DA4D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E608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4A9F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3AE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568D66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B1E74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2B066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875FE1"/>
    <w:multiLevelType w:val="multilevel"/>
    <w:tmpl w:val="30F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D1287"/>
    <w:multiLevelType w:val="multilevel"/>
    <w:tmpl w:val="E37E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1308F"/>
    <w:multiLevelType w:val="multilevel"/>
    <w:tmpl w:val="340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8"/>
  </w:num>
  <w:num w:numId="6">
    <w:abstractNumId w:val="10"/>
  </w:num>
  <w:num w:numId="7">
    <w:abstractNumId w:val="1"/>
  </w:num>
  <w:num w:numId="8">
    <w:abstractNumId w:val="2"/>
  </w:num>
  <w:num w:numId="9">
    <w:abstractNumId w:val="3"/>
  </w:num>
  <w:num w:numId="10">
    <w:abstractNumId w:val="4"/>
  </w:num>
  <w:num w:numId="11">
    <w:abstractNumId w:val="9"/>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D1"/>
    <w:rsid w:val="000465C2"/>
    <w:rsid w:val="000F1806"/>
    <w:rsid w:val="001645EC"/>
    <w:rsid w:val="002367F9"/>
    <w:rsid w:val="004E331E"/>
    <w:rsid w:val="00513163"/>
    <w:rsid w:val="005C319A"/>
    <w:rsid w:val="0065733C"/>
    <w:rsid w:val="007238AD"/>
    <w:rsid w:val="0073460F"/>
    <w:rsid w:val="008D3C3E"/>
    <w:rsid w:val="008F56E4"/>
    <w:rsid w:val="00947B88"/>
    <w:rsid w:val="00972E0B"/>
    <w:rsid w:val="009D193D"/>
    <w:rsid w:val="00B1204A"/>
    <w:rsid w:val="00C31327"/>
    <w:rsid w:val="00E314CB"/>
    <w:rsid w:val="00E37FD1"/>
    <w:rsid w:val="00E86FC2"/>
    <w:rsid w:val="00F23661"/>
    <w:rsid w:val="00FE53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FFD7E"/>
  <w15:docId w15:val="{BFCE9353-BD25-814B-9684-9EBE1D24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J-Texte"/>
    <w:next w:val="Normal"/>
    <w:link w:val="Titre1Car"/>
    <w:uiPriority w:val="9"/>
    <w:rsid w:val="00513163"/>
    <w:pPr>
      <w:outlineLvl w:val="0"/>
    </w:pPr>
  </w:style>
  <w:style w:type="paragraph" w:styleId="Titre2">
    <w:name w:val="heading 2"/>
    <w:basedOn w:val="Normal"/>
    <w:next w:val="Normal"/>
    <w:link w:val="Titre2Car"/>
    <w:uiPriority w:val="9"/>
    <w:semiHidden/>
    <w:unhideWhenUsed/>
    <w:rsid w:val="0051316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Titre">
    <w:name w:val="J-Titre"/>
    <w:qFormat/>
    <w:rsid w:val="000F1806"/>
    <w:pPr>
      <w:spacing w:after="240"/>
      <w:jc w:val="center"/>
    </w:pPr>
    <w:rPr>
      <w:sz w:val="36"/>
      <w:lang w:val="fr-CA"/>
    </w:rPr>
  </w:style>
  <w:style w:type="paragraph" w:customStyle="1" w:styleId="J-Sous-Titre">
    <w:name w:val="J-Sous-Titre"/>
    <w:next w:val="Normal"/>
    <w:qFormat/>
    <w:rsid w:val="000F1806"/>
    <w:pPr>
      <w:jc w:val="center"/>
    </w:pPr>
    <w:rPr>
      <w:lang w:val="fr-CA"/>
    </w:rPr>
  </w:style>
  <w:style w:type="paragraph" w:customStyle="1" w:styleId="J-Texte">
    <w:name w:val="J-Texte"/>
    <w:qFormat/>
    <w:rsid w:val="000F1806"/>
    <w:pPr>
      <w:spacing w:after="360"/>
      <w:jc w:val="both"/>
    </w:pPr>
    <w:rPr>
      <w:sz w:val="20"/>
      <w:lang w:val="fr-CA"/>
    </w:rPr>
  </w:style>
  <w:style w:type="paragraph" w:customStyle="1" w:styleId="J-Lgende">
    <w:name w:val="J-Légende"/>
    <w:qFormat/>
    <w:rsid w:val="000F1806"/>
    <w:pPr>
      <w:jc w:val="both"/>
    </w:pPr>
    <w:rPr>
      <w:b/>
      <w:i/>
      <w:sz w:val="20"/>
      <w:lang w:val="fr-CA"/>
    </w:rPr>
  </w:style>
  <w:style w:type="paragraph" w:customStyle="1" w:styleId="J-Lead">
    <w:name w:val="J-Lead"/>
    <w:qFormat/>
    <w:rsid w:val="000F1806"/>
    <w:pPr>
      <w:spacing w:after="240"/>
      <w:jc w:val="both"/>
    </w:pPr>
    <w:rPr>
      <w:b/>
      <w:sz w:val="20"/>
      <w:lang w:val="fr-CA"/>
    </w:rPr>
  </w:style>
  <w:style w:type="paragraph" w:customStyle="1" w:styleId="J-Signature">
    <w:name w:val="J-Signature"/>
    <w:qFormat/>
    <w:rsid w:val="00E314CB"/>
    <w:pPr>
      <w:spacing w:after="240"/>
    </w:pPr>
    <w:rPr>
      <w:b/>
      <w:lang w:val="fr-CA"/>
    </w:rPr>
  </w:style>
  <w:style w:type="paragraph" w:customStyle="1" w:styleId="J-Intertitre">
    <w:name w:val="J-Intertitre"/>
    <w:qFormat/>
    <w:rsid w:val="00E314CB"/>
    <w:pPr>
      <w:spacing w:after="240" w:line="360" w:lineRule="auto"/>
    </w:pPr>
    <w:rPr>
      <w:b/>
      <w:sz w:val="20"/>
      <w:lang w:val="fr-CA"/>
    </w:rPr>
  </w:style>
  <w:style w:type="character" w:customStyle="1" w:styleId="J-Italique">
    <w:name w:val="J-Italique"/>
    <w:uiPriority w:val="1"/>
    <w:qFormat/>
    <w:rsid w:val="00E314CB"/>
    <w:rPr>
      <w:rFonts w:ascii="Calibri" w:hAnsi="Calibri"/>
      <w:i/>
      <w:sz w:val="20"/>
    </w:rPr>
  </w:style>
  <w:style w:type="character" w:customStyle="1" w:styleId="Titre1Car">
    <w:name w:val="Titre 1 Car"/>
    <w:basedOn w:val="Policepardfaut"/>
    <w:link w:val="Titre1"/>
    <w:uiPriority w:val="9"/>
    <w:rsid w:val="00513163"/>
    <w:rPr>
      <w:sz w:val="20"/>
      <w:lang w:val="fr-CA"/>
    </w:rPr>
  </w:style>
  <w:style w:type="character" w:customStyle="1" w:styleId="Titre2Car">
    <w:name w:val="Titre 2 Car"/>
    <w:basedOn w:val="Policepardfaut"/>
    <w:link w:val="Titre2"/>
    <w:uiPriority w:val="9"/>
    <w:semiHidden/>
    <w:rsid w:val="00513163"/>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FE53CF"/>
    <w:rPr>
      <w:b/>
      <w:bCs/>
    </w:rPr>
  </w:style>
  <w:style w:type="character" w:styleId="Lienhypertexte">
    <w:name w:val="Hyperlink"/>
    <w:basedOn w:val="Policepardfaut"/>
    <w:uiPriority w:val="99"/>
    <w:semiHidden/>
    <w:unhideWhenUsed/>
    <w:rsid w:val="00FE53CF"/>
    <w:rPr>
      <w:color w:val="0000FF"/>
      <w:u w:val="single"/>
    </w:rPr>
  </w:style>
  <w:style w:type="paragraph" w:styleId="NormalWeb">
    <w:name w:val="Normal (Web)"/>
    <w:basedOn w:val="Normal"/>
    <w:uiPriority w:val="99"/>
    <w:semiHidden/>
    <w:unhideWhenUsed/>
    <w:rsid w:val="00FE53CF"/>
    <w:pPr>
      <w:spacing w:before="100" w:beforeAutospacing="1" w:after="100" w:afterAutospacing="1"/>
    </w:pPr>
    <w:rPr>
      <w:rFonts w:ascii="Times New Roman" w:eastAsia="Times New Roman" w:hAnsi="Times New Roman"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710042">
      <w:bodyDiv w:val="1"/>
      <w:marLeft w:val="0"/>
      <w:marRight w:val="0"/>
      <w:marTop w:val="0"/>
      <w:marBottom w:val="0"/>
      <w:divBdr>
        <w:top w:val="none" w:sz="0" w:space="0" w:color="auto"/>
        <w:left w:val="none" w:sz="0" w:space="0" w:color="auto"/>
        <w:bottom w:val="none" w:sz="0" w:space="0" w:color="auto"/>
        <w:right w:val="none" w:sz="0" w:space="0" w:color="auto"/>
      </w:divBdr>
    </w:div>
    <w:div w:id="2020503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01.safelinks.protection.outlook.com/?url=https%3A%2F%2Fwww.quebec.ca%2Fsante%2Fproblemes-de-sante%2Fa-z%2Fcoronavirus-2019%2Fport-du-couvre-visage-dans-les-lieux-publics-en-contexte-de-la-pandemie-de-covid-19%23c57468&amp;data=04%7C01%7C%7C3fa2e786e6c44b6b8a5008d8f55b6954%7C84df9e7fe9f640afb435aaaaaaaaaaaa%7C1%7C0%7C637529120240940667%7CUnknown%7CTWFpbGZsb3d8eyJWIjoiMC4wLjAwMDAiLCJQIjoiV2luMzIiLCJBTiI6Ik1haWwiLCJXVCI6Mn0%3D%7C1000&amp;sdata=b12RPihaDKpxpOMoerRZmqB%2Bu0ou3txk2AXwTiJr%2FMw%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Le Placoteux</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Sébastien Blier</cp:lastModifiedBy>
  <cp:revision>2</cp:revision>
  <dcterms:created xsi:type="dcterms:W3CDTF">2021-04-01T22:31:00Z</dcterms:created>
  <dcterms:modified xsi:type="dcterms:W3CDTF">2021-04-01T22:31:00Z</dcterms:modified>
</cp:coreProperties>
</file>